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4BEC7C" w14:textId="77777777" w:rsidR="00442815" w:rsidRDefault="00442815" w:rsidP="004428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4BDA0D77" wp14:editId="07436946">
            <wp:simplePos x="0" y="0"/>
            <wp:positionH relativeFrom="column">
              <wp:posOffset>2665095</wp:posOffset>
            </wp:positionH>
            <wp:positionV relativeFrom="paragraph">
              <wp:posOffset>-755015</wp:posOffset>
            </wp:positionV>
            <wp:extent cx="3429000" cy="948055"/>
            <wp:effectExtent l="0" t="0" r="0" b="4445"/>
            <wp:wrapNone/>
            <wp:docPr id="2" name="Picture 2" descr="A4 header-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4 header-lar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948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BC2D22" w14:textId="77777777" w:rsidR="00442815" w:rsidRDefault="00442815" w:rsidP="00442815">
      <w:pPr>
        <w:spacing w:after="0" w:line="240" w:lineRule="auto"/>
        <w:rPr>
          <w:rFonts w:ascii="Calibri" w:hAnsi="Calibri"/>
          <w:b/>
          <w:color w:val="000080"/>
          <w:sz w:val="32"/>
          <w:szCs w:val="32"/>
        </w:rPr>
      </w:pPr>
      <w:r>
        <w:rPr>
          <w:rFonts w:ascii="Calibri" w:hAnsi="Calibri"/>
          <w:b/>
          <w:color w:val="000080"/>
          <w:sz w:val="32"/>
          <w:szCs w:val="32"/>
        </w:rPr>
        <w:t xml:space="preserve">PhD </w:t>
      </w:r>
      <w:r w:rsidR="00090028">
        <w:rPr>
          <w:rFonts w:ascii="Calibri" w:hAnsi="Calibri"/>
          <w:b/>
          <w:color w:val="000080"/>
          <w:sz w:val="32"/>
          <w:szCs w:val="32"/>
        </w:rPr>
        <w:t xml:space="preserve">Studentship </w:t>
      </w:r>
    </w:p>
    <w:p w14:paraId="741C5441" w14:textId="77777777" w:rsidR="00442815" w:rsidRPr="008C55BD" w:rsidRDefault="00442815" w:rsidP="00442815">
      <w:pPr>
        <w:spacing w:after="0" w:line="240" w:lineRule="auto"/>
        <w:rPr>
          <w:rFonts w:ascii="Calibri" w:hAnsi="Calibri"/>
          <w:color w:val="000080"/>
          <w:sz w:val="28"/>
          <w:szCs w:val="32"/>
        </w:rPr>
      </w:pPr>
      <w:r w:rsidRPr="008C55BD">
        <w:rPr>
          <w:rFonts w:ascii="Calibri" w:hAnsi="Calibri"/>
          <w:color w:val="000080"/>
          <w:sz w:val="28"/>
          <w:szCs w:val="32"/>
        </w:rPr>
        <w:t>Department of Mechanical Engineering</w:t>
      </w:r>
    </w:p>
    <w:p w14:paraId="7DD938D2" w14:textId="77777777" w:rsidR="00442815" w:rsidRPr="008C55BD" w:rsidRDefault="00442815" w:rsidP="00442815">
      <w:pPr>
        <w:spacing w:after="0" w:line="240" w:lineRule="auto"/>
        <w:rPr>
          <w:rFonts w:ascii="Calibri" w:hAnsi="Calibri"/>
          <w:b/>
          <w:color w:val="000080"/>
          <w:sz w:val="32"/>
          <w:szCs w:val="32"/>
        </w:rPr>
      </w:pPr>
      <w:r w:rsidRPr="008C55BD">
        <w:rPr>
          <w:rFonts w:ascii="Calibri" w:hAnsi="Calibri"/>
          <w:color w:val="000080"/>
          <w:sz w:val="28"/>
          <w:szCs w:val="32"/>
        </w:rPr>
        <w:t>University College London</w:t>
      </w:r>
    </w:p>
    <w:p w14:paraId="1165D032" w14:textId="77777777" w:rsidR="008C55BD" w:rsidRDefault="008C55BD" w:rsidP="00947BAE">
      <w:pPr>
        <w:spacing w:after="0" w:line="240" w:lineRule="auto"/>
        <w:rPr>
          <w:rFonts w:ascii="Calibri" w:hAnsi="Calibri"/>
          <w:color w:val="333399"/>
          <w:sz w:val="16"/>
          <w:szCs w:val="16"/>
        </w:rPr>
      </w:pPr>
    </w:p>
    <w:p w14:paraId="09F0C40B" w14:textId="0822B8F7" w:rsidR="00442815" w:rsidRDefault="008C55BD" w:rsidP="00442815">
      <w:pPr>
        <w:spacing w:after="0" w:line="240" w:lineRule="auto"/>
        <w:rPr>
          <w:b/>
          <w:bCs/>
          <w:i/>
          <w:color w:val="000090"/>
          <w:sz w:val="28"/>
          <w:szCs w:val="28"/>
          <w:lang w:eastAsia="en-GB"/>
        </w:rPr>
      </w:pPr>
      <w:r>
        <w:rPr>
          <w:b/>
          <w:bCs/>
          <w:i/>
          <w:color w:val="000090"/>
          <w:sz w:val="28"/>
          <w:szCs w:val="28"/>
          <w:lang w:eastAsia="en-GB"/>
        </w:rPr>
        <w:t>STUDENTSHIP TITLE</w:t>
      </w:r>
      <w:r w:rsidR="00090028">
        <w:rPr>
          <w:b/>
          <w:bCs/>
          <w:i/>
          <w:color w:val="000090"/>
          <w:sz w:val="28"/>
          <w:szCs w:val="28"/>
          <w:lang w:eastAsia="en-GB"/>
        </w:rPr>
        <w:t>:</w:t>
      </w:r>
      <w:r w:rsidR="00687119">
        <w:rPr>
          <w:b/>
          <w:bCs/>
          <w:i/>
          <w:color w:val="000090"/>
          <w:sz w:val="28"/>
          <w:szCs w:val="28"/>
          <w:lang w:eastAsia="en-GB"/>
        </w:rPr>
        <w:t xml:space="preserve"> </w:t>
      </w:r>
      <w:r w:rsidR="00D247A9" w:rsidRPr="00D247A9">
        <w:rPr>
          <w:b/>
          <w:bCs/>
          <w:i/>
          <w:color w:val="000090"/>
          <w:sz w:val="28"/>
          <w:szCs w:val="28"/>
          <w:lang w:eastAsia="en-GB"/>
        </w:rPr>
        <w:t>Understanding phase transformations during additive manufacturing</w:t>
      </w:r>
    </w:p>
    <w:p w14:paraId="749D7E1C" w14:textId="77777777" w:rsidR="008C55BD" w:rsidRDefault="008C55BD" w:rsidP="00442815">
      <w:pPr>
        <w:spacing w:after="0" w:line="240" w:lineRule="auto"/>
        <w:rPr>
          <w:rFonts w:ascii="Calibri" w:hAnsi="Calibri"/>
          <w:sz w:val="20"/>
          <w:szCs w:val="20"/>
        </w:rPr>
      </w:pPr>
    </w:p>
    <w:p w14:paraId="58FBE724" w14:textId="77777777" w:rsidR="00947BAE" w:rsidRDefault="00442815" w:rsidP="00947BAE">
      <w:pPr>
        <w:pStyle w:val="BodyTextIndent2"/>
        <w:tabs>
          <w:tab w:val="left" w:pos="720"/>
        </w:tabs>
        <w:ind w:left="0" w:firstLine="0"/>
        <w:rPr>
          <w:rFonts w:asciiTheme="minorHAnsi" w:hAnsiTheme="minorHAnsi"/>
          <w:szCs w:val="20"/>
        </w:rPr>
      </w:pPr>
      <w:r w:rsidRPr="003A5188">
        <w:rPr>
          <w:rFonts w:asciiTheme="minorHAnsi" w:hAnsiTheme="minorHAnsi"/>
          <w:b/>
          <w:szCs w:val="20"/>
          <w:u w:val="single"/>
        </w:rPr>
        <w:t>Description</w:t>
      </w:r>
      <w:r w:rsidRPr="003A5188">
        <w:rPr>
          <w:rFonts w:asciiTheme="minorHAnsi" w:hAnsiTheme="minorHAnsi"/>
          <w:b/>
          <w:szCs w:val="20"/>
        </w:rPr>
        <w:t>:</w:t>
      </w:r>
      <w:r w:rsidRPr="003A5188">
        <w:rPr>
          <w:rFonts w:asciiTheme="minorHAnsi" w:hAnsiTheme="minorHAnsi"/>
          <w:szCs w:val="20"/>
        </w:rPr>
        <w:t xml:space="preserve"> </w:t>
      </w:r>
    </w:p>
    <w:p w14:paraId="52DF2A5E" w14:textId="77777777" w:rsidR="00E221E0" w:rsidRDefault="00E221E0" w:rsidP="00E221E0">
      <w:pPr>
        <w:pStyle w:val="BodyTextIndent2"/>
        <w:tabs>
          <w:tab w:val="left" w:pos="720"/>
        </w:tabs>
        <w:ind w:left="0" w:firstLine="0"/>
        <w:rPr>
          <w:rFonts w:ascii="Calibri" w:hAnsi="Calibri" w:cs="Arial"/>
          <w:bCs/>
        </w:rPr>
      </w:pPr>
    </w:p>
    <w:p w14:paraId="56692D44" w14:textId="65E722C5" w:rsidR="00D247A9" w:rsidRDefault="00D247A9" w:rsidP="00D247A9">
      <w:pPr>
        <w:pStyle w:val="BodyTextIndent2"/>
        <w:tabs>
          <w:tab w:val="left" w:pos="720"/>
        </w:tabs>
        <w:ind w:left="0" w:firstLine="0"/>
        <w:rPr>
          <w:rFonts w:ascii="Arial" w:hAnsi="Arial" w:cs="Arial"/>
          <w:sz w:val="18"/>
          <w:szCs w:val="18"/>
          <w:lang w:eastAsia="en-GB"/>
        </w:rPr>
      </w:pPr>
      <w:r w:rsidRPr="00D247A9">
        <w:rPr>
          <w:rFonts w:ascii="Arial" w:hAnsi="Arial" w:cs="Arial"/>
          <w:sz w:val="18"/>
          <w:szCs w:val="18"/>
          <w:lang w:eastAsia="en-GB"/>
        </w:rPr>
        <w:t xml:space="preserve">Additive manufacturing (AM) is a key enabling technology that produces components with complex shapes directly from digital designs in materials from polymers to aerospace </w:t>
      </w:r>
      <w:proofErr w:type="spellStart"/>
      <w:r w:rsidRPr="00D247A9">
        <w:rPr>
          <w:rFonts w:ascii="Arial" w:hAnsi="Arial" w:cs="Arial"/>
          <w:sz w:val="18"/>
          <w:szCs w:val="18"/>
          <w:lang w:eastAsia="en-GB"/>
        </w:rPr>
        <w:t>alloys</w:t>
      </w:r>
      <w:proofErr w:type="gramStart"/>
      <w:r w:rsidR="00687119">
        <w:rPr>
          <w:rFonts w:ascii="Arial" w:hAnsi="Arial" w:cs="Arial"/>
          <w:sz w:val="18"/>
          <w:szCs w:val="18"/>
          <w:lang w:eastAsia="en-GB"/>
        </w:rPr>
        <w:t>,</w:t>
      </w:r>
      <w:r w:rsidR="00D17C7B">
        <w:rPr>
          <w:rFonts w:ascii="Arial" w:hAnsi="Arial" w:cs="Arial"/>
          <w:sz w:val="18"/>
          <w:szCs w:val="18"/>
          <w:lang w:eastAsia="en-GB"/>
        </w:rPr>
        <w:t>enabling</w:t>
      </w:r>
      <w:proofErr w:type="spellEnd"/>
      <w:proofErr w:type="gramEnd"/>
      <w:r w:rsidR="00D17C7B">
        <w:rPr>
          <w:rFonts w:ascii="Arial" w:hAnsi="Arial" w:cs="Arial"/>
          <w:sz w:val="18"/>
          <w:szCs w:val="18"/>
          <w:lang w:eastAsia="en-GB"/>
        </w:rPr>
        <w:t xml:space="preserve"> unprecedented design freedom</w:t>
      </w:r>
      <w:r w:rsidRPr="00D247A9">
        <w:rPr>
          <w:rFonts w:ascii="Arial" w:hAnsi="Arial" w:cs="Arial"/>
          <w:sz w:val="18"/>
          <w:szCs w:val="18"/>
          <w:lang w:eastAsia="en-GB"/>
        </w:rPr>
        <w:t>.</w:t>
      </w:r>
      <w:r w:rsidR="00321F9C">
        <w:rPr>
          <w:rFonts w:ascii="Arial" w:hAnsi="Arial" w:cs="Arial"/>
          <w:sz w:val="18"/>
          <w:szCs w:val="18"/>
          <w:lang w:eastAsia="en-GB"/>
        </w:rPr>
        <w:t xml:space="preserve"> </w:t>
      </w:r>
      <w:r w:rsidR="00687119">
        <w:rPr>
          <w:rFonts w:ascii="Arial" w:hAnsi="Arial" w:cs="Arial"/>
          <w:sz w:val="18"/>
          <w:szCs w:val="18"/>
          <w:lang w:eastAsia="en-GB"/>
        </w:rPr>
        <w:t xml:space="preserve">Laser </w:t>
      </w:r>
      <w:r w:rsidR="00D17C7B">
        <w:rPr>
          <w:rFonts w:ascii="Arial" w:hAnsi="Arial" w:cs="Arial"/>
          <w:sz w:val="18"/>
          <w:szCs w:val="18"/>
          <w:lang w:eastAsia="en-GB"/>
        </w:rPr>
        <w:t xml:space="preserve">AM produces extreme thermal conditions that </w:t>
      </w:r>
      <w:r w:rsidR="00321F9C">
        <w:rPr>
          <w:rFonts w:ascii="Arial" w:hAnsi="Arial" w:cs="Arial"/>
          <w:sz w:val="18"/>
          <w:szCs w:val="18"/>
          <w:lang w:eastAsia="en-GB"/>
        </w:rPr>
        <w:t>promise</w:t>
      </w:r>
      <w:r w:rsidR="00D17C7B">
        <w:rPr>
          <w:rFonts w:ascii="Arial" w:hAnsi="Arial" w:cs="Arial"/>
          <w:sz w:val="18"/>
          <w:szCs w:val="18"/>
          <w:lang w:eastAsia="en-GB"/>
        </w:rPr>
        <w:t>s</w:t>
      </w:r>
      <w:r w:rsidR="00321F9C">
        <w:rPr>
          <w:rFonts w:ascii="Arial" w:hAnsi="Arial" w:cs="Arial"/>
          <w:sz w:val="18"/>
          <w:szCs w:val="18"/>
          <w:lang w:eastAsia="en-GB"/>
        </w:rPr>
        <w:t xml:space="preserve"> to allow entirely novel materials to be developed</w:t>
      </w:r>
      <w:r w:rsidRPr="00D247A9">
        <w:rPr>
          <w:rFonts w:ascii="Arial" w:hAnsi="Arial" w:cs="Arial"/>
          <w:sz w:val="18"/>
          <w:szCs w:val="18"/>
          <w:lang w:eastAsia="en-GB"/>
        </w:rPr>
        <w:t xml:space="preserve">. </w:t>
      </w:r>
      <w:r w:rsidR="00D17C7B">
        <w:rPr>
          <w:rFonts w:ascii="Arial" w:hAnsi="Arial" w:cs="Arial"/>
          <w:sz w:val="18"/>
          <w:szCs w:val="18"/>
          <w:lang w:eastAsia="en-GB"/>
        </w:rPr>
        <w:t xml:space="preserve">However, our understanding of the impact of the </w:t>
      </w:r>
      <w:r w:rsidRPr="00D247A9">
        <w:rPr>
          <w:rFonts w:ascii="Arial" w:hAnsi="Arial" w:cs="Arial"/>
          <w:sz w:val="18"/>
          <w:szCs w:val="18"/>
          <w:lang w:eastAsia="en-GB"/>
        </w:rPr>
        <w:t>rapid thermal transients</w:t>
      </w:r>
      <w:r w:rsidR="008570C7">
        <w:rPr>
          <w:rFonts w:ascii="Arial" w:hAnsi="Arial" w:cs="Arial"/>
          <w:sz w:val="18"/>
          <w:szCs w:val="18"/>
          <w:lang w:eastAsia="en-GB"/>
        </w:rPr>
        <w:t xml:space="preserve"> created </w:t>
      </w:r>
      <w:r w:rsidR="00D17C7B">
        <w:rPr>
          <w:rFonts w:ascii="Arial" w:hAnsi="Arial" w:cs="Arial"/>
          <w:sz w:val="18"/>
          <w:szCs w:val="18"/>
          <w:lang w:eastAsia="en-GB"/>
        </w:rPr>
        <w:t xml:space="preserve">on the </w:t>
      </w:r>
      <w:r w:rsidRPr="00D247A9">
        <w:rPr>
          <w:rFonts w:ascii="Arial" w:hAnsi="Arial" w:cs="Arial"/>
          <w:sz w:val="18"/>
          <w:szCs w:val="18"/>
          <w:lang w:eastAsia="en-GB"/>
        </w:rPr>
        <w:t>phases, microstructures (</w:t>
      </w:r>
      <w:r w:rsidRPr="00D247A9">
        <w:rPr>
          <w:rFonts w:ascii="Arial" w:hAnsi="Arial" w:cs="Arial"/>
          <w:i/>
          <w:sz w:val="18"/>
          <w:szCs w:val="18"/>
          <w:lang w:eastAsia="en-GB"/>
        </w:rPr>
        <w:t>e.g.</w:t>
      </w:r>
      <w:r w:rsidRPr="00D247A9">
        <w:rPr>
          <w:rFonts w:ascii="Arial" w:hAnsi="Arial" w:cs="Arial"/>
          <w:sz w:val="18"/>
          <w:szCs w:val="18"/>
          <w:lang w:eastAsia="en-GB"/>
        </w:rPr>
        <w:t xml:space="preserve"> grains and defects), and residual stress states </w:t>
      </w:r>
      <w:r w:rsidR="00D17C7B">
        <w:rPr>
          <w:rFonts w:ascii="Arial" w:hAnsi="Arial" w:cs="Arial"/>
          <w:sz w:val="18"/>
          <w:szCs w:val="18"/>
          <w:lang w:eastAsia="en-GB"/>
        </w:rPr>
        <w:t>formed are limited</w:t>
      </w:r>
      <w:r w:rsidRPr="00D247A9">
        <w:rPr>
          <w:rFonts w:ascii="Arial" w:hAnsi="Arial" w:cs="Arial"/>
          <w:sz w:val="18"/>
          <w:szCs w:val="18"/>
          <w:lang w:eastAsia="en-GB"/>
        </w:rPr>
        <w:t xml:space="preserve">. </w:t>
      </w:r>
    </w:p>
    <w:p w14:paraId="1BFA70BB" w14:textId="77777777" w:rsidR="00D17C7B" w:rsidRPr="00D247A9" w:rsidRDefault="00D17C7B" w:rsidP="00D247A9">
      <w:pPr>
        <w:pStyle w:val="BodyTextIndent2"/>
        <w:tabs>
          <w:tab w:val="left" w:pos="720"/>
        </w:tabs>
        <w:ind w:left="0" w:firstLine="0"/>
        <w:rPr>
          <w:rFonts w:ascii="Arial" w:hAnsi="Arial" w:cs="Arial"/>
          <w:sz w:val="18"/>
          <w:szCs w:val="18"/>
          <w:lang w:eastAsia="en-GB"/>
        </w:rPr>
      </w:pPr>
    </w:p>
    <w:p w14:paraId="71C38667" w14:textId="6413AB1A" w:rsidR="00D247A9" w:rsidRPr="00D247A9" w:rsidRDefault="00D17C7B" w:rsidP="00D247A9">
      <w:pPr>
        <w:pStyle w:val="BodyTextIndent2"/>
        <w:tabs>
          <w:tab w:val="left" w:pos="720"/>
        </w:tabs>
        <w:ind w:left="0" w:firstLine="0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t>This project will use t</w:t>
      </w:r>
      <w:r w:rsidR="00D247A9" w:rsidRPr="00D247A9">
        <w:rPr>
          <w:rFonts w:ascii="Arial" w:hAnsi="Arial" w:cs="Arial"/>
          <w:sz w:val="18"/>
          <w:szCs w:val="18"/>
          <w:lang w:eastAsia="en-GB"/>
        </w:rPr>
        <w:t>wo unique</w:t>
      </w:r>
      <w:r>
        <w:rPr>
          <w:rFonts w:ascii="Arial" w:hAnsi="Arial" w:cs="Arial"/>
          <w:sz w:val="18"/>
          <w:szCs w:val="18"/>
          <w:lang w:eastAsia="en-GB"/>
        </w:rPr>
        <w:t>,</w:t>
      </w:r>
      <w:r w:rsidR="00D247A9" w:rsidRPr="00D247A9">
        <w:rPr>
          <w:rFonts w:ascii="Arial" w:hAnsi="Arial" w:cs="Arial"/>
          <w:sz w:val="18"/>
          <w:szCs w:val="18"/>
          <w:lang w:eastAsia="en-GB"/>
        </w:rPr>
        <w:t xml:space="preserve"> in-situ/operando AM machines </w:t>
      </w:r>
      <w:r>
        <w:rPr>
          <w:rFonts w:ascii="Arial" w:hAnsi="Arial" w:cs="Arial"/>
          <w:sz w:val="18"/>
          <w:szCs w:val="18"/>
          <w:lang w:eastAsia="en-GB"/>
        </w:rPr>
        <w:t xml:space="preserve">than enable us to see inside the </w:t>
      </w:r>
      <w:r w:rsidR="00344712">
        <w:rPr>
          <w:rFonts w:ascii="Arial" w:hAnsi="Arial" w:cs="Arial"/>
          <w:sz w:val="18"/>
          <w:szCs w:val="18"/>
          <w:lang w:eastAsia="en-GB"/>
        </w:rPr>
        <w:t xml:space="preserve">AM process </w:t>
      </w:r>
      <w:r>
        <w:rPr>
          <w:rFonts w:ascii="Arial" w:hAnsi="Arial" w:cs="Arial"/>
          <w:sz w:val="18"/>
          <w:szCs w:val="18"/>
          <w:lang w:eastAsia="en-GB"/>
        </w:rPr>
        <w:t xml:space="preserve">using </w:t>
      </w:r>
      <w:r w:rsidR="00D247A9" w:rsidRPr="00D247A9">
        <w:rPr>
          <w:rFonts w:ascii="Arial" w:hAnsi="Arial" w:cs="Arial"/>
          <w:sz w:val="18"/>
          <w:szCs w:val="18"/>
          <w:lang w:eastAsia="en-GB"/>
        </w:rPr>
        <w:t>Diamond’s high energy beamline, I12</w:t>
      </w:r>
      <w:r w:rsidR="00344712">
        <w:rPr>
          <w:rFonts w:ascii="Arial" w:hAnsi="Arial" w:cs="Arial"/>
          <w:sz w:val="18"/>
          <w:szCs w:val="18"/>
          <w:lang w:eastAsia="en-GB"/>
        </w:rPr>
        <w:t>. This</w:t>
      </w:r>
      <w:r w:rsidR="00D247A9" w:rsidRPr="00D247A9">
        <w:rPr>
          <w:rFonts w:ascii="Arial" w:hAnsi="Arial" w:cs="Arial"/>
          <w:sz w:val="18"/>
          <w:szCs w:val="18"/>
          <w:lang w:eastAsia="en-GB"/>
        </w:rPr>
        <w:t xml:space="preserve"> enabl</w:t>
      </w:r>
      <w:r w:rsidR="00344712">
        <w:rPr>
          <w:rFonts w:ascii="Arial" w:hAnsi="Arial" w:cs="Arial"/>
          <w:sz w:val="18"/>
          <w:szCs w:val="18"/>
          <w:lang w:eastAsia="en-GB"/>
        </w:rPr>
        <w:t>es</w:t>
      </w:r>
      <w:r w:rsidR="00D247A9" w:rsidRPr="00D247A9">
        <w:rPr>
          <w:rFonts w:ascii="Arial" w:hAnsi="Arial" w:cs="Arial"/>
          <w:sz w:val="18"/>
          <w:szCs w:val="18"/>
          <w:lang w:eastAsia="en-GB"/>
        </w:rPr>
        <w:t xml:space="preserve"> ultra-fast (microsecond) real and reciprocal space x-ray imaging of the laser-matter interactions during AM</w:t>
      </w:r>
      <w:r w:rsidR="00D247A9">
        <w:rPr>
          <w:rFonts w:ascii="Arial" w:hAnsi="Arial" w:cs="Arial"/>
          <w:sz w:val="18"/>
          <w:szCs w:val="18"/>
          <w:lang w:eastAsia="en-GB"/>
        </w:rPr>
        <w:t xml:space="preserve"> (e.g. see </w:t>
      </w:r>
      <w:r w:rsidR="00D247A9" w:rsidRPr="008E52A6">
        <w:rPr>
          <w:rFonts w:ascii="Arial" w:hAnsi="Arial" w:cs="Arial"/>
          <w:i/>
          <w:sz w:val="18"/>
          <w:szCs w:val="18"/>
          <w:lang w:eastAsia="en-GB"/>
        </w:rPr>
        <w:t>Nature Communications,</w:t>
      </w:r>
      <w:r w:rsidR="00D247A9" w:rsidRPr="008E52A6">
        <w:rPr>
          <w:rFonts w:ascii="Arial" w:hAnsi="Arial" w:cs="Arial"/>
          <w:sz w:val="18"/>
          <w:szCs w:val="18"/>
          <w:lang w:eastAsia="en-GB"/>
        </w:rPr>
        <w:t xml:space="preserve"> </w:t>
      </w:r>
      <w:hyperlink r:id="rId8" w:history="1">
        <w:r w:rsidR="00D247A9" w:rsidRPr="008E52A6">
          <w:rPr>
            <w:rStyle w:val="Hyperlink"/>
            <w:rFonts w:ascii="Arial" w:hAnsi="Arial" w:cs="Arial"/>
            <w:sz w:val="18"/>
            <w:szCs w:val="18"/>
            <w:lang w:eastAsia="en-GB"/>
          </w:rPr>
          <w:t>https://rdcu.be/K6Cz</w:t>
        </w:r>
      </w:hyperlink>
      <w:r w:rsidR="00D247A9" w:rsidRPr="008E52A6">
        <w:rPr>
          <w:rFonts w:ascii="Arial" w:hAnsi="Arial" w:cs="Arial"/>
          <w:sz w:val="18"/>
          <w:szCs w:val="18"/>
          <w:lang w:eastAsia="en-GB"/>
        </w:rPr>
        <w:t>)</w:t>
      </w:r>
      <w:r w:rsidR="00D247A9" w:rsidRPr="00D247A9">
        <w:rPr>
          <w:rFonts w:ascii="Arial" w:hAnsi="Arial" w:cs="Arial"/>
          <w:sz w:val="18"/>
          <w:szCs w:val="18"/>
          <w:lang w:eastAsia="en-GB"/>
        </w:rPr>
        <w:t xml:space="preserve">. This has resulted in many new insights into AM, including capturing the melting, fluid flow, and solidification behaviour, additionally, the formation of meta-stable phases. This project will build on this success, using these new insights to inform the development of novel alloys that take advantage of the highly non-equilibrium conditions. Two separate alloying approaches will be explored, micron/nano-particulate from grain refinement and the formation of non-equilibrium phases in dual phase (DP) </w:t>
      </w:r>
      <w:r w:rsidR="00D247A9" w:rsidRPr="00D247A9">
        <w:rPr>
          <w:rFonts w:ascii="Arial" w:hAnsi="Arial" w:cs="Arial"/>
          <w:sz w:val="18"/>
          <w:szCs w:val="18"/>
          <w:lang w:val="en-AU" w:eastAsia="en-GB"/>
        </w:rPr>
        <w:t>transformation induced plasticity (TRIP) high entropy alloys (HEAs).</w:t>
      </w:r>
      <w:r w:rsidR="00D247A9" w:rsidRPr="00D247A9">
        <w:rPr>
          <w:rFonts w:ascii="Arial" w:hAnsi="Arial" w:cs="Arial"/>
          <w:sz w:val="18"/>
          <w:szCs w:val="18"/>
          <w:lang w:eastAsia="en-GB"/>
        </w:rPr>
        <w:t xml:space="preserve"> The experiments will both reveal new phases, and act to inform and validate multi-scale predictive simulations. </w:t>
      </w:r>
    </w:p>
    <w:p w14:paraId="750820C4" w14:textId="77777777" w:rsidR="00D247A9" w:rsidRPr="00D247A9" w:rsidRDefault="00D247A9" w:rsidP="00D247A9">
      <w:pPr>
        <w:pStyle w:val="BodyTextIndent2"/>
        <w:tabs>
          <w:tab w:val="left" w:pos="720"/>
        </w:tabs>
        <w:ind w:left="0" w:firstLine="0"/>
        <w:rPr>
          <w:rFonts w:ascii="Arial" w:hAnsi="Arial" w:cs="Arial"/>
          <w:sz w:val="18"/>
          <w:szCs w:val="18"/>
          <w:lang w:eastAsia="en-GB"/>
        </w:rPr>
      </w:pPr>
    </w:p>
    <w:p w14:paraId="53DDE913" w14:textId="371E97E6" w:rsidR="00D247A9" w:rsidRDefault="00D247A9" w:rsidP="00E221E0">
      <w:pPr>
        <w:pStyle w:val="BodyTextIndent2"/>
        <w:tabs>
          <w:tab w:val="left" w:pos="720"/>
        </w:tabs>
        <w:ind w:left="0" w:firstLine="0"/>
        <w:rPr>
          <w:rFonts w:ascii="Arial" w:hAnsi="Arial" w:cs="Arial"/>
          <w:sz w:val="18"/>
          <w:szCs w:val="18"/>
          <w:lang w:eastAsia="en-GB"/>
        </w:rPr>
      </w:pPr>
      <w:r w:rsidRPr="00E221E0">
        <w:rPr>
          <w:rFonts w:ascii="Arial" w:hAnsi="Arial" w:cs="Arial"/>
          <w:sz w:val="18"/>
          <w:szCs w:val="18"/>
          <w:lang w:eastAsia="en-GB"/>
        </w:rPr>
        <w:t>The PhD project is jointly supervised by Prof</w:t>
      </w:r>
      <w:r>
        <w:rPr>
          <w:rFonts w:ascii="Arial" w:hAnsi="Arial" w:cs="Arial"/>
          <w:sz w:val="18"/>
          <w:szCs w:val="18"/>
          <w:lang w:eastAsia="en-GB"/>
        </w:rPr>
        <w:t xml:space="preserve">. </w:t>
      </w:r>
      <w:r w:rsidRPr="00E221E0">
        <w:rPr>
          <w:rFonts w:ascii="Arial" w:hAnsi="Arial" w:cs="Arial"/>
          <w:sz w:val="18"/>
          <w:szCs w:val="18"/>
          <w:lang w:eastAsia="en-GB"/>
        </w:rPr>
        <w:t xml:space="preserve">Peter Lee (UCL) and Dr </w:t>
      </w:r>
      <w:r>
        <w:rPr>
          <w:rFonts w:ascii="Arial" w:hAnsi="Arial" w:cs="Arial"/>
          <w:sz w:val="18"/>
          <w:szCs w:val="18"/>
          <w:lang w:eastAsia="en-GB"/>
        </w:rPr>
        <w:t>Robert Atwood</w:t>
      </w:r>
      <w:r w:rsidRPr="00E221E0">
        <w:rPr>
          <w:rFonts w:ascii="Arial" w:hAnsi="Arial" w:cs="Arial"/>
          <w:sz w:val="18"/>
          <w:szCs w:val="18"/>
          <w:lang w:eastAsia="en-GB"/>
        </w:rPr>
        <w:t xml:space="preserve"> (</w:t>
      </w:r>
      <w:r>
        <w:rPr>
          <w:rFonts w:ascii="Arial" w:hAnsi="Arial" w:cs="Arial"/>
          <w:sz w:val="18"/>
          <w:szCs w:val="18"/>
          <w:lang w:eastAsia="en-GB"/>
        </w:rPr>
        <w:t>Diamond Light Source</w:t>
      </w:r>
      <w:r w:rsidRPr="00E221E0">
        <w:rPr>
          <w:rFonts w:ascii="Arial" w:hAnsi="Arial" w:cs="Arial"/>
          <w:sz w:val="18"/>
          <w:szCs w:val="18"/>
          <w:lang w:eastAsia="en-GB"/>
        </w:rPr>
        <w:t xml:space="preserve">), and supported by Dr. </w:t>
      </w:r>
      <w:r w:rsidR="00940E2C">
        <w:rPr>
          <w:rFonts w:ascii="Arial" w:hAnsi="Arial" w:cs="Arial"/>
          <w:sz w:val="18"/>
          <w:szCs w:val="18"/>
          <w:lang w:eastAsia="en-GB"/>
        </w:rPr>
        <w:t xml:space="preserve">Sam </w:t>
      </w:r>
      <w:proofErr w:type="spellStart"/>
      <w:r w:rsidR="00940E2C">
        <w:rPr>
          <w:rFonts w:ascii="Arial" w:hAnsi="Arial" w:cs="Arial"/>
          <w:sz w:val="18"/>
          <w:szCs w:val="18"/>
          <w:lang w:eastAsia="en-GB"/>
        </w:rPr>
        <w:t>Clark</w:t>
      </w:r>
      <w:r w:rsidRPr="00E221E0">
        <w:rPr>
          <w:rFonts w:ascii="Arial" w:hAnsi="Arial" w:cs="Arial"/>
          <w:sz w:val="18"/>
          <w:szCs w:val="18"/>
          <w:lang w:eastAsia="en-GB"/>
        </w:rPr>
        <w:t>.</w:t>
      </w:r>
      <w:r w:rsidRPr="00D247A9">
        <w:rPr>
          <w:rFonts w:ascii="Arial" w:hAnsi="Arial" w:cs="Arial"/>
          <w:sz w:val="18"/>
          <w:szCs w:val="18"/>
          <w:lang w:eastAsia="en-GB"/>
        </w:rPr>
        <w:t>This</w:t>
      </w:r>
      <w:proofErr w:type="spellEnd"/>
      <w:r w:rsidRPr="00D247A9">
        <w:rPr>
          <w:rFonts w:ascii="Arial" w:hAnsi="Arial" w:cs="Arial"/>
          <w:sz w:val="18"/>
          <w:szCs w:val="18"/>
          <w:lang w:eastAsia="en-GB"/>
        </w:rPr>
        <w:t xml:space="preserve"> project will be embedded in the portion of the UK’s hub for Manufacturing with Advanced Powder Processes (</w:t>
      </w:r>
      <w:hyperlink r:id="rId9" w:history="1">
        <w:r w:rsidRPr="00D247A9">
          <w:rPr>
            <w:rStyle w:val="Hyperlink"/>
            <w:rFonts w:ascii="Arial" w:hAnsi="Arial" w:cs="Arial"/>
            <w:sz w:val="18"/>
            <w:szCs w:val="18"/>
            <w:lang w:eastAsia="en-GB"/>
          </w:rPr>
          <w:t>www.mapp.ac.uk</w:t>
        </w:r>
      </w:hyperlink>
      <w:r w:rsidRPr="00D247A9">
        <w:rPr>
          <w:rFonts w:ascii="Arial" w:hAnsi="Arial" w:cs="Arial"/>
          <w:sz w:val="18"/>
          <w:szCs w:val="18"/>
          <w:lang w:eastAsia="en-GB"/>
        </w:rPr>
        <w:t>) based at Harwell.</w:t>
      </w:r>
    </w:p>
    <w:p w14:paraId="03437112" w14:textId="77777777" w:rsidR="00947BAE" w:rsidRPr="00947BAE" w:rsidRDefault="00947BAE" w:rsidP="00947BA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bCs/>
          <w:sz w:val="20"/>
        </w:rPr>
      </w:pPr>
    </w:p>
    <w:p w14:paraId="4D5579FC" w14:textId="77777777" w:rsidR="00947BAE" w:rsidRDefault="008C55BD" w:rsidP="00947BAE">
      <w:pPr>
        <w:spacing w:after="0" w:line="240" w:lineRule="auto"/>
        <w:jc w:val="both"/>
        <w:rPr>
          <w:rFonts w:ascii="Calibri" w:eastAsia="Times New Roman" w:hAnsi="Calibri" w:cs="Arial"/>
          <w:b/>
          <w:bCs/>
          <w:sz w:val="20"/>
          <w:u w:val="single"/>
          <w:shd w:val="clear" w:color="auto" w:fill="FFFFFF"/>
        </w:rPr>
      </w:pPr>
      <w:r>
        <w:rPr>
          <w:rFonts w:ascii="Calibri" w:eastAsia="Times New Roman" w:hAnsi="Calibri" w:cs="Arial"/>
          <w:b/>
          <w:bCs/>
          <w:sz w:val="20"/>
          <w:u w:val="single"/>
          <w:shd w:val="clear" w:color="auto" w:fill="FFFFFF"/>
        </w:rPr>
        <w:t>Person Specification:</w:t>
      </w:r>
    </w:p>
    <w:p w14:paraId="63358619" w14:textId="77777777" w:rsidR="00090028" w:rsidRPr="00BA3F7F" w:rsidRDefault="00090028" w:rsidP="00947BA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n-GB"/>
        </w:rPr>
      </w:pPr>
    </w:p>
    <w:p w14:paraId="17665DDA" w14:textId="75C21C01" w:rsidR="00BA3F7F" w:rsidRPr="00BA3F7F" w:rsidRDefault="00BA3F7F" w:rsidP="00BA3F7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en-GB"/>
        </w:rPr>
      </w:pPr>
      <w:r w:rsidRPr="00BA3F7F">
        <w:rPr>
          <w:rFonts w:ascii="Arial" w:eastAsia="Times New Roman" w:hAnsi="Arial" w:cs="Arial"/>
          <w:sz w:val="18"/>
          <w:szCs w:val="18"/>
          <w:lang w:val="en-US" w:eastAsia="en-GB"/>
        </w:rPr>
        <w:t xml:space="preserve">Applicants should ideally have a first class undergraduate degree (or equivalent) in Mechanical or Electrical Engineering, Materials, Physics, Mathematics or a related discipline. </w:t>
      </w:r>
      <w:r w:rsidRPr="00BA3F7F">
        <w:rPr>
          <w:rFonts w:ascii="Arial" w:eastAsia="Times New Roman" w:hAnsi="Arial" w:cs="Arial"/>
          <w:sz w:val="18"/>
          <w:szCs w:val="18"/>
          <w:lang w:eastAsia="en-GB"/>
        </w:rPr>
        <w:t xml:space="preserve">You </w:t>
      </w:r>
      <w:r>
        <w:rPr>
          <w:rFonts w:ascii="Arial" w:eastAsia="Times New Roman" w:hAnsi="Arial" w:cs="Arial"/>
          <w:sz w:val="18"/>
          <w:szCs w:val="18"/>
          <w:lang w:eastAsia="en-GB"/>
        </w:rPr>
        <w:t xml:space="preserve">should have a </w:t>
      </w:r>
      <w:r w:rsidR="00344712">
        <w:rPr>
          <w:rFonts w:ascii="Arial" w:eastAsia="Times New Roman" w:hAnsi="Arial" w:cs="Arial"/>
          <w:sz w:val="18"/>
          <w:szCs w:val="18"/>
          <w:lang w:eastAsia="en-GB"/>
        </w:rPr>
        <w:t>keen</w:t>
      </w:r>
      <w:r>
        <w:rPr>
          <w:rFonts w:ascii="Arial" w:eastAsia="Times New Roman" w:hAnsi="Arial" w:cs="Arial"/>
          <w:sz w:val="18"/>
          <w:szCs w:val="18"/>
          <w:lang w:eastAsia="en-GB"/>
        </w:rPr>
        <w:t xml:space="preserve"> interest in additive manufacturing, including materials, mechanical properties and process control.</w:t>
      </w:r>
      <w:r>
        <w:rPr>
          <w:rFonts w:ascii="Arial" w:eastAsia="Times New Roman" w:hAnsi="Arial" w:cs="Arial"/>
          <w:sz w:val="18"/>
          <w:szCs w:val="18"/>
          <w:lang w:val="en-US" w:eastAsia="en-GB"/>
        </w:rPr>
        <w:t xml:space="preserve"> </w:t>
      </w:r>
      <w:r w:rsidRPr="00BA3F7F">
        <w:rPr>
          <w:rFonts w:ascii="Arial" w:eastAsia="Times New Roman" w:hAnsi="Arial" w:cs="Arial"/>
          <w:sz w:val="18"/>
          <w:szCs w:val="18"/>
          <w:lang w:val="en-US" w:eastAsia="en-GB"/>
        </w:rPr>
        <w:t xml:space="preserve">Excellent </w:t>
      </w:r>
      <w:proofErr w:type="spellStart"/>
      <w:r w:rsidRPr="00BA3F7F">
        <w:rPr>
          <w:rFonts w:ascii="Arial" w:eastAsia="Times New Roman" w:hAnsi="Arial" w:cs="Arial"/>
          <w:sz w:val="18"/>
          <w:szCs w:val="18"/>
          <w:lang w:val="en-US" w:eastAsia="en-GB"/>
        </w:rPr>
        <w:t>organi</w:t>
      </w:r>
      <w:r w:rsidR="00344712">
        <w:rPr>
          <w:rFonts w:ascii="Arial" w:eastAsia="Times New Roman" w:hAnsi="Arial" w:cs="Arial"/>
          <w:sz w:val="18"/>
          <w:szCs w:val="18"/>
          <w:lang w:val="en-US" w:eastAsia="en-GB"/>
        </w:rPr>
        <w:t>s</w:t>
      </w:r>
      <w:r w:rsidRPr="00BA3F7F">
        <w:rPr>
          <w:rFonts w:ascii="Arial" w:eastAsia="Times New Roman" w:hAnsi="Arial" w:cs="Arial"/>
          <w:sz w:val="18"/>
          <w:szCs w:val="18"/>
          <w:lang w:val="en-US" w:eastAsia="en-GB"/>
        </w:rPr>
        <w:t>ational</w:t>
      </w:r>
      <w:proofErr w:type="spellEnd"/>
      <w:r w:rsidRPr="00BA3F7F">
        <w:rPr>
          <w:rFonts w:ascii="Arial" w:eastAsia="Times New Roman" w:hAnsi="Arial" w:cs="Arial"/>
          <w:sz w:val="18"/>
          <w:szCs w:val="18"/>
          <w:lang w:val="en-US" w:eastAsia="en-GB"/>
        </w:rPr>
        <w:t>, interpersonal and communication skills, along with a stated interest in interdisciplinary research, are essential.</w:t>
      </w:r>
    </w:p>
    <w:p w14:paraId="4D2B35D5" w14:textId="77777777" w:rsidR="00BA3F7F" w:rsidRPr="00BA3F7F" w:rsidRDefault="00BA3F7F" w:rsidP="00BA3F7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en-GB"/>
        </w:rPr>
      </w:pPr>
    </w:p>
    <w:p w14:paraId="0DBD0AB8" w14:textId="77777777" w:rsidR="00BA3F7F" w:rsidRDefault="00BA3F7F" w:rsidP="00947BA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n-GB"/>
        </w:rPr>
      </w:pPr>
      <w:r>
        <w:rPr>
          <w:rFonts w:ascii="Arial" w:eastAsia="Times New Roman" w:hAnsi="Arial" w:cs="Arial"/>
          <w:sz w:val="18"/>
          <w:szCs w:val="18"/>
          <w:lang w:eastAsia="en-GB"/>
        </w:rPr>
        <w:t>Ideally you would have experience in a number of the below, learning the others as part of the PhD:</w:t>
      </w:r>
    </w:p>
    <w:p w14:paraId="2850DC42" w14:textId="77777777" w:rsidR="00940E2C" w:rsidRPr="00BA3F7F" w:rsidRDefault="00940E2C" w:rsidP="00940E2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n-GB"/>
        </w:rPr>
      </w:pPr>
      <w:r w:rsidRPr="00BA3F7F">
        <w:rPr>
          <w:rFonts w:ascii="Arial" w:eastAsia="Times New Roman" w:hAnsi="Arial" w:cs="Arial"/>
          <w:sz w:val="18"/>
          <w:szCs w:val="18"/>
          <w:lang w:eastAsia="en-GB"/>
        </w:rPr>
        <w:t>metallurgy</w:t>
      </w:r>
    </w:p>
    <w:p w14:paraId="411E9848" w14:textId="77777777" w:rsidR="00BA3F7F" w:rsidRPr="00BA3F7F" w:rsidRDefault="00BA3F7F" w:rsidP="00BA3F7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n-GB"/>
        </w:rPr>
      </w:pPr>
      <w:r w:rsidRPr="00BA3F7F">
        <w:rPr>
          <w:rFonts w:ascii="Arial" w:eastAsia="Times New Roman" w:hAnsi="Arial" w:cs="Arial"/>
          <w:sz w:val="18"/>
          <w:szCs w:val="18"/>
          <w:lang w:eastAsia="en-GB"/>
        </w:rPr>
        <w:t>additive manufacturing</w:t>
      </w:r>
    </w:p>
    <w:p w14:paraId="4DC4E6DC" w14:textId="77777777" w:rsidR="00BA3F7F" w:rsidRPr="00BA3F7F" w:rsidRDefault="00BA3F7F" w:rsidP="00BA3F7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n-GB"/>
        </w:rPr>
      </w:pPr>
      <w:r w:rsidRPr="00BA3F7F">
        <w:rPr>
          <w:rFonts w:ascii="Arial" w:eastAsia="Times New Roman" w:hAnsi="Arial" w:cs="Arial"/>
          <w:sz w:val="18"/>
          <w:szCs w:val="18"/>
          <w:lang w:eastAsia="en-GB"/>
        </w:rPr>
        <w:t>programming (for image analysis, open and closed loop control)</w:t>
      </w:r>
    </w:p>
    <w:p w14:paraId="15D9648F" w14:textId="77777777" w:rsidR="00940E2C" w:rsidRPr="00BA3F7F" w:rsidRDefault="00940E2C" w:rsidP="00940E2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n-GB"/>
        </w:rPr>
      </w:pPr>
      <w:r w:rsidRPr="00BA3F7F">
        <w:rPr>
          <w:rFonts w:ascii="Arial" w:eastAsia="Times New Roman" w:hAnsi="Arial" w:cs="Arial"/>
          <w:sz w:val="18"/>
          <w:szCs w:val="18"/>
          <w:lang w:eastAsia="en-GB"/>
        </w:rPr>
        <w:t>Image analysis</w:t>
      </w:r>
    </w:p>
    <w:p w14:paraId="4FF3853C" w14:textId="77777777" w:rsidR="00947BAE" w:rsidRPr="00BA3F7F" w:rsidRDefault="00BA3F7F" w:rsidP="00BA3F7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n-GB"/>
        </w:rPr>
      </w:pPr>
      <w:r w:rsidRPr="00BA3F7F">
        <w:rPr>
          <w:rFonts w:ascii="Arial" w:eastAsia="Times New Roman" w:hAnsi="Arial" w:cs="Arial"/>
          <w:sz w:val="18"/>
          <w:szCs w:val="18"/>
          <w:lang w:eastAsia="en-GB"/>
        </w:rPr>
        <w:t>experimental design</w:t>
      </w:r>
    </w:p>
    <w:p w14:paraId="4C4B2CFB" w14:textId="77777777" w:rsidR="00BA3F7F" w:rsidRPr="00BA3F7F" w:rsidRDefault="00BA3F7F" w:rsidP="00BA3F7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n-GB"/>
        </w:rPr>
      </w:pPr>
      <w:r w:rsidRPr="00BA3F7F">
        <w:rPr>
          <w:rFonts w:ascii="Arial" w:eastAsia="Times New Roman" w:hAnsi="Arial" w:cs="Arial"/>
          <w:sz w:val="18"/>
          <w:szCs w:val="18"/>
          <w:lang w:eastAsia="en-GB"/>
        </w:rPr>
        <w:t>synchrotron or neutron experiments</w:t>
      </w:r>
    </w:p>
    <w:p w14:paraId="7B097F62" w14:textId="77777777" w:rsidR="00BA3F7F" w:rsidRPr="00BA3F7F" w:rsidRDefault="00BA3F7F" w:rsidP="00947BA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n-GB"/>
        </w:rPr>
      </w:pPr>
    </w:p>
    <w:p w14:paraId="3668C984" w14:textId="77777777" w:rsidR="00947BAE" w:rsidRDefault="008C55BD" w:rsidP="00947BA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/>
          <w:sz w:val="20"/>
          <w:u w:val="single"/>
        </w:rPr>
      </w:pPr>
      <w:r>
        <w:rPr>
          <w:rFonts w:ascii="Calibri" w:eastAsia="Times New Roman" w:hAnsi="Calibri" w:cs="Arial"/>
          <w:b/>
          <w:sz w:val="20"/>
          <w:u w:val="single"/>
        </w:rPr>
        <w:t>Closing Date and Start Date:</w:t>
      </w:r>
    </w:p>
    <w:p w14:paraId="6D078A9E" w14:textId="77777777" w:rsidR="00090028" w:rsidRPr="000F227A" w:rsidRDefault="00090028" w:rsidP="00947BA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/>
          <w:sz w:val="20"/>
          <w:u w:val="single"/>
        </w:rPr>
      </w:pPr>
    </w:p>
    <w:p w14:paraId="555DBC0B" w14:textId="45632C8C" w:rsidR="00947BAE" w:rsidRPr="0006466A" w:rsidRDefault="00090028" w:rsidP="00947BA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Cs/>
          <w:sz w:val="20"/>
        </w:rPr>
      </w:pPr>
      <w:r w:rsidRPr="0006466A">
        <w:rPr>
          <w:rFonts w:ascii="Calibri" w:eastAsia="Times New Roman" w:hAnsi="Calibri" w:cs="Arial"/>
          <w:bCs/>
          <w:sz w:val="20"/>
        </w:rPr>
        <w:t>We will be continuously having</w:t>
      </w:r>
      <w:r w:rsidR="00344712">
        <w:rPr>
          <w:rFonts w:ascii="Calibri" w:eastAsia="Times New Roman" w:hAnsi="Calibri" w:cs="Arial"/>
          <w:bCs/>
          <w:sz w:val="20"/>
        </w:rPr>
        <w:t xml:space="preserve"> </w:t>
      </w:r>
      <w:r w:rsidRPr="0006466A">
        <w:rPr>
          <w:rFonts w:ascii="Calibri" w:eastAsia="Times New Roman" w:hAnsi="Calibri" w:cs="Arial"/>
          <w:bCs/>
          <w:sz w:val="20"/>
        </w:rPr>
        <w:t>informal discussion</w:t>
      </w:r>
      <w:r w:rsidR="00344712">
        <w:rPr>
          <w:rFonts w:ascii="Calibri" w:eastAsia="Times New Roman" w:hAnsi="Calibri" w:cs="Arial"/>
          <w:bCs/>
          <w:sz w:val="20"/>
        </w:rPr>
        <w:t>s</w:t>
      </w:r>
      <w:r w:rsidRPr="0006466A">
        <w:rPr>
          <w:rFonts w:ascii="Calibri" w:eastAsia="Times New Roman" w:hAnsi="Calibri" w:cs="Arial"/>
          <w:bCs/>
          <w:sz w:val="20"/>
        </w:rPr>
        <w:t xml:space="preserve"> with interested candidates until this position is filled.</w:t>
      </w:r>
    </w:p>
    <w:p w14:paraId="0803DA86" w14:textId="77777777" w:rsidR="00090028" w:rsidRPr="0006466A" w:rsidRDefault="00090028" w:rsidP="00947BAE">
      <w:pPr>
        <w:spacing w:after="0" w:line="240" w:lineRule="auto"/>
        <w:rPr>
          <w:rFonts w:ascii="Calibri" w:eastAsia="Times New Roman" w:hAnsi="Calibri" w:cs="Arial"/>
          <w:b/>
          <w:bCs/>
          <w:sz w:val="20"/>
          <w:u w:val="single"/>
        </w:rPr>
      </w:pPr>
    </w:p>
    <w:p w14:paraId="16E30912" w14:textId="77777777" w:rsidR="000F227A" w:rsidRPr="0006466A" w:rsidRDefault="000F227A" w:rsidP="00947BAE">
      <w:pPr>
        <w:spacing w:after="0" w:line="240" w:lineRule="auto"/>
        <w:rPr>
          <w:rFonts w:ascii="Calibri" w:eastAsia="Times New Roman" w:hAnsi="Calibri" w:cs="Arial"/>
          <w:b/>
          <w:bCs/>
          <w:sz w:val="20"/>
          <w:u w:val="single"/>
        </w:rPr>
      </w:pPr>
      <w:r w:rsidRPr="0006466A">
        <w:rPr>
          <w:rFonts w:ascii="Calibri" w:eastAsia="Times New Roman" w:hAnsi="Calibri" w:cs="Arial"/>
          <w:b/>
          <w:bCs/>
          <w:sz w:val="20"/>
          <w:u w:val="single"/>
        </w:rPr>
        <w:t>Value of award</w:t>
      </w:r>
      <w:r w:rsidR="008C55BD" w:rsidRPr="0006466A">
        <w:rPr>
          <w:rFonts w:ascii="Calibri" w:eastAsia="Times New Roman" w:hAnsi="Calibri" w:cs="Arial"/>
          <w:b/>
          <w:bCs/>
          <w:sz w:val="20"/>
          <w:u w:val="single"/>
        </w:rPr>
        <w:t>:</w:t>
      </w:r>
    </w:p>
    <w:p w14:paraId="1EDFA878" w14:textId="77777777" w:rsidR="00090028" w:rsidRPr="0006466A" w:rsidRDefault="00090028" w:rsidP="00090028">
      <w:pPr>
        <w:spacing w:after="0" w:line="240" w:lineRule="auto"/>
        <w:rPr>
          <w:rFonts w:ascii="Calibri" w:eastAsia="Times New Roman" w:hAnsi="Calibri" w:cs="Arial"/>
          <w:bCs/>
          <w:sz w:val="20"/>
        </w:rPr>
      </w:pPr>
      <w:r w:rsidRPr="0006466A">
        <w:rPr>
          <w:rFonts w:ascii="Calibri" w:eastAsia="Times New Roman" w:hAnsi="Calibri" w:cs="Arial"/>
          <w:bCs/>
          <w:sz w:val="20"/>
        </w:rPr>
        <w:t>Full tuition fees and stipend of up to £</w:t>
      </w:r>
      <w:r w:rsidR="0006466A" w:rsidRPr="0006466A">
        <w:rPr>
          <w:rFonts w:ascii="Calibri" w:eastAsia="Times New Roman" w:hAnsi="Calibri" w:cs="Arial"/>
          <w:bCs/>
          <w:sz w:val="20"/>
        </w:rPr>
        <w:t>18,000</w:t>
      </w:r>
      <w:r w:rsidRPr="0006466A">
        <w:rPr>
          <w:rFonts w:ascii="Calibri" w:eastAsia="Times New Roman" w:hAnsi="Calibri" w:cs="Arial"/>
          <w:bCs/>
          <w:sz w:val="20"/>
        </w:rPr>
        <w:t xml:space="preserve"> per annum (for 3 years)</w:t>
      </w:r>
    </w:p>
    <w:p w14:paraId="054ECE87" w14:textId="77777777" w:rsidR="000F227A" w:rsidRDefault="000F227A" w:rsidP="00947BAE">
      <w:pPr>
        <w:spacing w:after="0" w:line="240" w:lineRule="auto"/>
        <w:rPr>
          <w:rFonts w:ascii="Calibri" w:eastAsia="Times New Roman" w:hAnsi="Calibri" w:cs="Arial"/>
          <w:b/>
          <w:bCs/>
          <w:sz w:val="20"/>
          <w:u w:val="single"/>
        </w:rPr>
      </w:pPr>
    </w:p>
    <w:p w14:paraId="3B55B6BC" w14:textId="77777777" w:rsidR="00947BAE" w:rsidRDefault="00947BAE" w:rsidP="00947BAE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u w:val="single"/>
          <w:lang w:val="en-US"/>
        </w:rPr>
      </w:pPr>
      <w:r w:rsidRPr="000F227A">
        <w:rPr>
          <w:rFonts w:ascii="Calibri" w:eastAsia="Times New Roman" w:hAnsi="Calibri" w:cs="Times New Roman"/>
          <w:b/>
          <w:bCs/>
          <w:sz w:val="20"/>
          <w:szCs w:val="20"/>
          <w:u w:val="single"/>
          <w:lang w:val="en-US"/>
        </w:rPr>
        <w:t>Eligibility</w:t>
      </w:r>
      <w:r w:rsidR="008C55BD">
        <w:rPr>
          <w:rFonts w:ascii="Calibri" w:eastAsia="Times New Roman" w:hAnsi="Calibri" w:cs="Times New Roman"/>
          <w:b/>
          <w:bCs/>
          <w:sz w:val="20"/>
          <w:szCs w:val="20"/>
          <w:u w:val="single"/>
          <w:lang w:val="en-US"/>
        </w:rPr>
        <w:t>:</w:t>
      </w:r>
    </w:p>
    <w:p w14:paraId="62500BC8" w14:textId="77777777" w:rsidR="00090028" w:rsidRPr="00E221E0" w:rsidRDefault="00E221E0" w:rsidP="00090028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E221E0">
        <w:rPr>
          <w:rFonts w:ascii="Calibri" w:eastAsia="Times New Roman" w:hAnsi="Calibri" w:cs="Times New Roman"/>
          <w:sz w:val="20"/>
          <w:szCs w:val="20"/>
        </w:rPr>
        <w:t>The position is open to students on Home Fees.</w:t>
      </w:r>
      <w:r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090028" w:rsidRPr="00090028">
        <w:rPr>
          <w:rFonts w:ascii="Calibri" w:eastAsia="Times New Roman" w:hAnsi="Calibri" w:cs="Times New Roman"/>
          <w:sz w:val="20"/>
          <w:szCs w:val="20"/>
        </w:rPr>
        <w:t xml:space="preserve">Please </w:t>
      </w:r>
      <w:r>
        <w:rPr>
          <w:rFonts w:ascii="Calibri" w:eastAsia="Times New Roman" w:hAnsi="Calibri" w:cs="Times New Roman"/>
          <w:sz w:val="20"/>
          <w:szCs w:val="20"/>
        </w:rPr>
        <w:t xml:space="preserve">do not </w:t>
      </w:r>
      <w:r w:rsidR="00090028" w:rsidRPr="00090028">
        <w:rPr>
          <w:rFonts w:ascii="Calibri" w:eastAsia="Times New Roman" w:hAnsi="Calibri" w:cs="Times New Roman"/>
          <w:sz w:val="20"/>
          <w:szCs w:val="20"/>
        </w:rPr>
        <w:t>enquire about this studentship if you are ineligible. Please refer to the following website for eligibility criteria: </w:t>
      </w:r>
      <w:hyperlink r:id="rId10" w:history="1">
        <w:r w:rsidR="00090028" w:rsidRPr="00090028">
          <w:rPr>
            <w:rFonts w:ascii="Calibri" w:eastAsia="Times New Roman" w:hAnsi="Calibri" w:cs="Times New Roman"/>
            <w:color w:val="0000FF" w:themeColor="hyperlink"/>
            <w:sz w:val="20"/>
            <w:szCs w:val="20"/>
            <w:u w:val="single"/>
          </w:rPr>
          <w:t>https://www.ucl.ac.uk/prospective-students/graduate/research-degrees/mechanical-engineering-mphil-phd</w:t>
        </w:r>
      </w:hyperlink>
    </w:p>
    <w:p w14:paraId="33E0EE6B" w14:textId="77777777" w:rsidR="00090028" w:rsidRDefault="00090028" w:rsidP="00947BAE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u w:val="single"/>
          <w:lang w:val="en-US"/>
        </w:rPr>
      </w:pPr>
    </w:p>
    <w:p w14:paraId="572754E3" w14:textId="77777777" w:rsidR="00947BAE" w:rsidRPr="000F227A" w:rsidRDefault="008C55BD" w:rsidP="00947BAE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u w:val="single"/>
          <w:lang w:val="en-US"/>
        </w:rPr>
      </w:pPr>
      <w:r>
        <w:rPr>
          <w:rFonts w:ascii="Calibri" w:eastAsia="Times New Roman" w:hAnsi="Calibri" w:cs="Times New Roman"/>
          <w:b/>
          <w:bCs/>
          <w:sz w:val="20"/>
          <w:szCs w:val="20"/>
          <w:u w:val="single"/>
          <w:lang w:val="en-US"/>
        </w:rPr>
        <w:t>Application Process:</w:t>
      </w:r>
    </w:p>
    <w:p w14:paraId="1AF07663" w14:textId="77777777" w:rsidR="00090028" w:rsidRPr="0006466A" w:rsidRDefault="00090028" w:rsidP="00090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06466A">
        <w:rPr>
          <w:rFonts w:ascii="Calibri" w:eastAsia="Times New Roman" w:hAnsi="Calibri" w:cs="Times New Roman"/>
          <w:sz w:val="20"/>
          <w:szCs w:val="20"/>
        </w:rPr>
        <w:t>Eligible applicants should first contact Prof Peter Lee, (</w:t>
      </w:r>
      <w:hyperlink r:id="rId11" w:history="1">
        <w:r w:rsidRPr="0006466A">
          <w:rPr>
            <w:rStyle w:val="Hyperlink"/>
            <w:rFonts w:ascii="Calibri" w:eastAsia="Times New Roman" w:hAnsi="Calibri" w:cs="Times New Roman"/>
            <w:color w:val="auto"/>
            <w:sz w:val="20"/>
            <w:szCs w:val="20"/>
          </w:rPr>
          <w:t>peter.lee@ucl.ac.uk</w:t>
        </w:r>
      </w:hyperlink>
      <w:hyperlink r:id="rId12" w:history="1"/>
      <w:r w:rsidRPr="0006466A">
        <w:rPr>
          <w:rFonts w:ascii="Calibri" w:eastAsia="Times New Roman" w:hAnsi="Calibri" w:cs="Times New Roman"/>
          <w:sz w:val="20"/>
          <w:szCs w:val="20"/>
        </w:rPr>
        <w:t xml:space="preserve">) quoting the Job reference. Please enclose a cover letter (including the names and contact details of two referees), one-page research statement and two pages CV. </w:t>
      </w:r>
      <w:r w:rsidRPr="0006466A">
        <w:rPr>
          <w:rFonts w:ascii="Calibri" w:eastAsia="Times New Roman" w:hAnsi="Calibri" w:cs="Times New Roman"/>
          <w:sz w:val="20"/>
          <w:szCs w:val="20"/>
        </w:rPr>
        <w:lastRenderedPageBreak/>
        <w:t>The supervisory team will arrange interviews for short-listed candidates. After interview, the successful candidate will be required to formally apply online via the UCL website.</w:t>
      </w:r>
    </w:p>
    <w:p w14:paraId="15FA795A" w14:textId="77777777" w:rsidR="00090028" w:rsidRDefault="00090028" w:rsidP="000646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val="en-US"/>
        </w:rPr>
      </w:pPr>
    </w:p>
    <w:p w14:paraId="450E2CD0" w14:textId="77777777" w:rsidR="0006466A" w:rsidRPr="008C55BD" w:rsidRDefault="008C55BD" w:rsidP="008C55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/>
          <w:bCs/>
          <w:sz w:val="20"/>
          <w:u w:val="single"/>
          <w:shd w:val="clear" w:color="auto" w:fill="FFFFFF"/>
        </w:rPr>
      </w:pPr>
      <w:r w:rsidRPr="008C55BD">
        <w:rPr>
          <w:rFonts w:ascii="Calibri" w:eastAsia="Times New Roman" w:hAnsi="Calibri" w:cs="Arial"/>
          <w:b/>
          <w:bCs/>
          <w:sz w:val="20"/>
          <w:u w:val="single"/>
          <w:shd w:val="clear" w:color="auto" w:fill="FFFFFF"/>
        </w:rPr>
        <w:t>Contacts:</w:t>
      </w:r>
      <w:bookmarkStart w:id="0" w:name="_GoBack"/>
      <w:bookmarkEnd w:id="0"/>
    </w:p>
    <w:sectPr w:rsidR="0006466A" w:rsidRPr="008C55BD" w:rsidSect="007257FB">
      <w:footerReference w:type="default" r:id="rId13"/>
      <w:pgSz w:w="11906" w:h="16838"/>
      <w:pgMar w:top="1077" w:right="1021" w:bottom="1077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C9B4F3" w14:textId="77777777" w:rsidR="0088398D" w:rsidRDefault="0088398D" w:rsidP="00872C2C">
      <w:pPr>
        <w:spacing w:after="0" w:line="240" w:lineRule="auto"/>
      </w:pPr>
      <w:r>
        <w:separator/>
      </w:r>
    </w:p>
  </w:endnote>
  <w:endnote w:type="continuationSeparator" w:id="0">
    <w:p w14:paraId="710F1008" w14:textId="77777777" w:rsidR="0088398D" w:rsidRDefault="0088398D" w:rsidP="00872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34838" w14:textId="77777777" w:rsidR="00AB47B9" w:rsidRDefault="00AB47B9">
    <w:pPr>
      <w:pStyle w:val="Footer"/>
      <w:jc w:val="right"/>
    </w:pPr>
  </w:p>
  <w:p w14:paraId="3DF683A1" w14:textId="77777777" w:rsidR="00AB47B9" w:rsidRDefault="00AB47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CAD7A2" w14:textId="77777777" w:rsidR="0088398D" w:rsidRDefault="0088398D" w:rsidP="00872C2C">
      <w:pPr>
        <w:spacing w:after="0" w:line="240" w:lineRule="auto"/>
      </w:pPr>
      <w:r>
        <w:separator/>
      </w:r>
    </w:p>
  </w:footnote>
  <w:footnote w:type="continuationSeparator" w:id="0">
    <w:p w14:paraId="03B0940E" w14:textId="77777777" w:rsidR="0088398D" w:rsidRDefault="0088398D" w:rsidP="00872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12E12"/>
    <w:multiLevelType w:val="hybridMultilevel"/>
    <w:tmpl w:val="ECEA70DE"/>
    <w:lvl w:ilvl="0" w:tplc="46ACB46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12A6E"/>
    <w:multiLevelType w:val="hybridMultilevel"/>
    <w:tmpl w:val="24A05AB6"/>
    <w:lvl w:ilvl="0" w:tplc="6B921B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C54DF"/>
    <w:multiLevelType w:val="hybridMultilevel"/>
    <w:tmpl w:val="7AFA5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50631"/>
    <w:multiLevelType w:val="hybridMultilevel"/>
    <w:tmpl w:val="7E90F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A3950"/>
    <w:multiLevelType w:val="hybridMultilevel"/>
    <w:tmpl w:val="D80AA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8F023B"/>
    <w:multiLevelType w:val="hybridMultilevel"/>
    <w:tmpl w:val="796CB494"/>
    <w:lvl w:ilvl="0" w:tplc="D7BAB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08C"/>
    <w:rsid w:val="000137C3"/>
    <w:rsid w:val="000147B6"/>
    <w:rsid w:val="000204CE"/>
    <w:rsid w:val="0003266F"/>
    <w:rsid w:val="0006466A"/>
    <w:rsid w:val="0008387F"/>
    <w:rsid w:val="00090028"/>
    <w:rsid w:val="0009593D"/>
    <w:rsid w:val="000B3554"/>
    <w:rsid w:val="000F225D"/>
    <w:rsid w:val="000F227A"/>
    <w:rsid w:val="001177F4"/>
    <w:rsid w:val="00144CFF"/>
    <w:rsid w:val="001C1F0E"/>
    <w:rsid w:val="001E0A93"/>
    <w:rsid w:val="001E2CD8"/>
    <w:rsid w:val="00226C77"/>
    <w:rsid w:val="0022734F"/>
    <w:rsid w:val="00235A7D"/>
    <w:rsid w:val="002602AA"/>
    <w:rsid w:val="00275F59"/>
    <w:rsid w:val="0028341F"/>
    <w:rsid w:val="002941E8"/>
    <w:rsid w:val="002A53C7"/>
    <w:rsid w:val="002D7868"/>
    <w:rsid w:val="00321F9C"/>
    <w:rsid w:val="00342F0E"/>
    <w:rsid w:val="00344712"/>
    <w:rsid w:val="00352E7D"/>
    <w:rsid w:val="00385E41"/>
    <w:rsid w:val="00396007"/>
    <w:rsid w:val="00397519"/>
    <w:rsid w:val="003A5188"/>
    <w:rsid w:val="003B3B94"/>
    <w:rsid w:val="003B7E3E"/>
    <w:rsid w:val="003D22DD"/>
    <w:rsid w:val="004101D4"/>
    <w:rsid w:val="004374B8"/>
    <w:rsid w:val="00442815"/>
    <w:rsid w:val="00450950"/>
    <w:rsid w:val="004A308C"/>
    <w:rsid w:val="004D0E45"/>
    <w:rsid w:val="004D0ED0"/>
    <w:rsid w:val="0057618A"/>
    <w:rsid w:val="00577174"/>
    <w:rsid w:val="005966DE"/>
    <w:rsid w:val="00633EB1"/>
    <w:rsid w:val="00634E74"/>
    <w:rsid w:val="00635B97"/>
    <w:rsid w:val="00687119"/>
    <w:rsid w:val="006D2C62"/>
    <w:rsid w:val="006D423F"/>
    <w:rsid w:val="006E5A17"/>
    <w:rsid w:val="006E7CCB"/>
    <w:rsid w:val="006F187E"/>
    <w:rsid w:val="00701836"/>
    <w:rsid w:val="00705E5C"/>
    <w:rsid w:val="007257FB"/>
    <w:rsid w:val="007345F2"/>
    <w:rsid w:val="0075207E"/>
    <w:rsid w:val="00776433"/>
    <w:rsid w:val="00784A62"/>
    <w:rsid w:val="007A7784"/>
    <w:rsid w:val="00802CA3"/>
    <w:rsid w:val="00806FF8"/>
    <w:rsid w:val="00830BB1"/>
    <w:rsid w:val="008570C7"/>
    <w:rsid w:val="00872C2C"/>
    <w:rsid w:val="008755BE"/>
    <w:rsid w:val="0088398D"/>
    <w:rsid w:val="008A0918"/>
    <w:rsid w:val="008A6A04"/>
    <w:rsid w:val="008B54CF"/>
    <w:rsid w:val="008B71C8"/>
    <w:rsid w:val="008C28BA"/>
    <w:rsid w:val="008C55BD"/>
    <w:rsid w:val="008D199B"/>
    <w:rsid w:val="008D35D6"/>
    <w:rsid w:val="008D54F8"/>
    <w:rsid w:val="00924F28"/>
    <w:rsid w:val="00940E2C"/>
    <w:rsid w:val="00941158"/>
    <w:rsid w:val="00947BAE"/>
    <w:rsid w:val="00956D2C"/>
    <w:rsid w:val="00965BBE"/>
    <w:rsid w:val="00970026"/>
    <w:rsid w:val="0098798F"/>
    <w:rsid w:val="009A753A"/>
    <w:rsid w:val="009C1496"/>
    <w:rsid w:val="00A25FAB"/>
    <w:rsid w:val="00A4343B"/>
    <w:rsid w:val="00A54516"/>
    <w:rsid w:val="00AB47B9"/>
    <w:rsid w:val="00AE2210"/>
    <w:rsid w:val="00AF7014"/>
    <w:rsid w:val="00B43344"/>
    <w:rsid w:val="00B57EAE"/>
    <w:rsid w:val="00B85219"/>
    <w:rsid w:val="00BA3F7F"/>
    <w:rsid w:val="00BC1A14"/>
    <w:rsid w:val="00BD28D6"/>
    <w:rsid w:val="00BE2472"/>
    <w:rsid w:val="00C213CB"/>
    <w:rsid w:val="00C45194"/>
    <w:rsid w:val="00C4591E"/>
    <w:rsid w:val="00C80B6D"/>
    <w:rsid w:val="00CC52CC"/>
    <w:rsid w:val="00CE4342"/>
    <w:rsid w:val="00CE57CE"/>
    <w:rsid w:val="00CF66C0"/>
    <w:rsid w:val="00D17C7B"/>
    <w:rsid w:val="00D247A9"/>
    <w:rsid w:val="00D35F02"/>
    <w:rsid w:val="00D47584"/>
    <w:rsid w:val="00D744A2"/>
    <w:rsid w:val="00D821B3"/>
    <w:rsid w:val="00D82751"/>
    <w:rsid w:val="00DA36DB"/>
    <w:rsid w:val="00DD3FE4"/>
    <w:rsid w:val="00DF56F0"/>
    <w:rsid w:val="00E17408"/>
    <w:rsid w:val="00E17DB0"/>
    <w:rsid w:val="00E221E0"/>
    <w:rsid w:val="00E242E2"/>
    <w:rsid w:val="00E42483"/>
    <w:rsid w:val="00E63464"/>
    <w:rsid w:val="00E80490"/>
    <w:rsid w:val="00E94CCC"/>
    <w:rsid w:val="00EC1905"/>
    <w:rsid w:val="00EC63BA"/>
    <w:rsid w:val="00ED2A9E"/>
    <w:rsid w:val="00EE0ACB"/>
    <w:rsid w:val="00F13BCC"/>
    <w:rsid w:val="00F74FE2"/>
    <w:rsid w:val="00FC6C0D"/>
    <w:rsid w:val="00FF1A35"/>
    <w:rsid w:val="00FF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E54415"/>
  <w15:docId w15:val="{76FB24AB-1B12-294C-818E-04F351FDD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0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308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52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428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8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8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8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8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815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nhideWhenUsed/>
    <w:rsid w:val="00442815"/>
    <w:pPr>
      <w:tabs>
        <w:tab w:val="left" w:pos="1800"/>
      </w:tabs>
      <w:spacing w:after="0" w:line="240" w:lineRule="auto"/>
      <w:ind w:left="1800" w:hanging="1800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442815"/>
    <w:rPr>
      <w:rFonts w:ascii="Times New Roman" w:eastAsia="Times New Roman" w:hAnsi="Times New Roman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872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C2C"/>
  </w:style>
  <w:style w:type="paragraph" w:styleId="Footer">
    <w:name w:val="footer"/>
    <w:basedOn w:val="Normal"/>
    <w:link w:val="FooterChar"/>
    <w:uiPriority w:val="99"/>
    <w:unhideWhenUsed/>
    <w:rsid w:val="00872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C2C"/>
  </w:style>
  <w:style w:type="character" w:styleId="FollowedHyperlink">
    <w:name w:val="FollowedHyperlink"/>
    <w:basedOn w:val="DefaultParagraphFont"/>
    <w:uiPriority w:val="99"/>
    <w:semiHidden/>
    <w:unhideWhenUsed/>
    <w:rsid w:val="007A7784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47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8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.rdcu.be/wf/click?upn=lMZy1lernSJ7apc5DgYM8f-2Bx0kti0aDjoTNGd0sCjZM-3D_9NRh7Z-2FFnZvRoomenoFWpSsPufAYiHBqwZkHEnKsLgI6U95-2F5WBW5-2FNwdgC2XmFDj3v5kqY2Y-2FKFWSfFt4n5oH24kkMFh1aFOCQczLpna4BY8cUQy8eTr6AP9TpmIt0b0aDJGeqS3th8j8-2FazqCHhnViYQ7GFD6-2B0w8Z04t-2BZ0raob0Sy4yaj-2FK88xsX4NBOS4j3UUZBh1qeEE8R6LeIgltUv8eqcHqLFuhhUnmuX19FScvGVRbbflF-2FiDM2m1UhjGDPYQkQ9jHtYvrLPaYr9g-3D-3D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yuanchang.liu@ucl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m_lele\AppData\Local\Microsoft\Windows\INetCache\Content.Outlook\H3UWOHO4\peter.lee@ucl.ac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ucl.ac.uk/prospective-students/graduate/research-degrees/mechanical-engineering-mphil-ph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pp.ac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4442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d_burrell</cp:lastModifiedBy>
  <cp:revision>2</cp:revision>
  <cp:lastPrinted>2013-10-28T18:13:00Z</cp:lastPrinted>
  <dcterms:created xsi:type="dcterms:W3CDTF">2019-04-16T08:29:00Z</dcterms:created>
  <dcterms:modified xsi:type="dcterms:W3CDTF">2019-04-16T08:29:00Z</dcterms:modified>
</cp:coreProperties>
</file>